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 w:hint="eastAsi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39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DF0195">
      <w:pPr>
        <w:wordWrap/>
        <w:adjustRightInd w:val="0"/>
        <w:spacing w:line="337" w:lineRule="exact"/>
        <w:ind w:left="665"/>
        <w:jc w:val="left"/>
        <w:rPr>
          <w:rFonts w:ascii="Verdana" w:hAnsi="Verdana" w:cs="Verdana"/>
          <w:color w:val="000000"/>
          <w:kern w:val="0"/>
          <w:sz w:val="26"/>
          <w:szCs w:val="26"/>
        </w:rPr>
      </w:pPr>
      <w:r>
        <w:rPr>
          <w:rFonts w:ascii="Verdana" w:hAnsi="Verdana" w:cs="Verdana"/>
          <w:color w:val="000000"/>
          <w:kern w:val="0"/>
          <w:sz w:val="26"/>
          <w:szCs w:val="26"/>
        </w:rPr>
        <w:t>Editor</w:t>
      </w: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6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901AA" w:rsidRPr="00AE61FA" w:rsidRDefault="001901AA" w:rsidP="001901AA">
      <w:pPr>
        <w:spacing w:line="264" w:lineRule="exact"/>
        <w:ind w:left="665"/>
        <w:jc w:val="left"/>
        <w:rPr>
          <w:rFonts w:ascii="Arial" w:hAnsi="Arial" w:cs="Arial"/>
          <w:kern w:val="0"/>
          <w:sz w:val="26"/>
        </w:rPr>
      </w:pPr>
      <w:r>
        <w:rPr>
          <w:rFonts w:ascii="Arial" w:hAnsi="Arial" w:cs="Arial" w:hint="eastAsia"/>
          <w:kern w:val="0"/>
          <w:sz w:val="26"/>
        </w:rPr>
        <w:t>Summary</w:t>
      </w:r>
    </w:p>
    <w:p w:rsidR="001901AA" w:rsidRDefault="001901AA" w:rsidP="001901AA">
      <w:pPr>
        <w:spacing w:line="208" w:lineRule="exact"/>
        <w:ind w:left="665"/>
        <w:jc w:val="left"/>
        <w:rPr>
          <w:rFonts w:ascii="Arial" w:hAnsi="Arial" w:cs="Arial"/>
          <w:kern w:val="0"/>
          <w:sz w:val="24"/>
        </w:rPr>
      </w:pPr>
    </w:p>
    <w:p w:rsidR="001901AA" w:rsidRPr="00674B78" w:rsidRDefault="001901AA" w:rsidP="001901AA">
      <w:pPr>
        <w:spacing w:line="208" w:lineRule="exact"/>
        <w:ind w:left="665"/>
        <w:jc w:val="left"/>
        <w:rPr>
          <w:rFonts w:ascii="Arial" w:hAnsi="Arial" w:cs="Arial"/>
          <w:kern w:val="0"/>
          <w:sz w:val="16"/>
        </w:rPr>
      </w:pPr>
      <w:r>
        <w:rPr>
          <w:rFonts w:ascii="Arial" w:hAnsi="Arial" w:cs="Arial" w:hint="eastAsia"/>
          <w:kern w:val="0"/>
          <w:sz w:val="16"/>
        </w:rPr>
        <w:t xml:space="preserve">The </w:t>
      </w:r>
      <w:proofErr w:type="spellStart"/>
      <w:r w:rsidRPr="00674B78">
        <w:rPr>
          <w:rFonts w:ascii="Arial" w:hAnsi="Arial" w:cs="Arial"/>
          <w:kern w:val="0"/>
          <w:sz w:val="16"/>
        </w:rPr>
        <w:t>eGovFrame</w:t>
      </w:r>
      <w:proofErr w:type="spellEnd"/>
      <w:r w:rsidRPr="00674B78">
        <w:rPr>
          <w:rFonts w:ascii="Arial" w:hAnsi="Arial" w:cs="Arial"/>
          <w:kern w:val="0"/>
          <w:sz w:val="16"/>
        </w:rPr>
        <w:t xml:space="preserve"> Editor</w:t>
      </w:r>
      <w:r>
        <w:rPr>
          <w:rFonts w:ascii="Arial" w:hAnsi="Arial" w:cs="Arial" w:hint="eastAsia"/>
          <w:kern w:val="0"/>
          <w:sz w:val="16"/>
        </w:rPr>
        <w:t xml:space="preserve"> is </w:t>
      </w:r>
      <w:r w:rsidRPr="00674B78">
        <w:rPr>
          <w:rFonts w:ascii="Arial" w:hAnsi="Arial" w:cs="Arial"/>
          <w:kern w:val="0"/>
          <w:sz w:val="16"/>
        </w:rPr>
        <w:t xml:space="preserve">an open platform for integrating </w:t>
      </w:r>
      <w:proofErr w:type="spellStart"/>
      <w:r w:rsidRPr="00674B78">
        <w:rPr>
          <w:rFonts w:ascii="Arial" w:hAnsi="Arial" w:cs="Arial"/>
          <w:kern w:val="0"/>
          <w:sz w:val="16"/>
        </w:rPr>
        <w:t>eGov</w:t>
      </w:r>
      <w:proofErr w:type="spellEnd"/>
      <w:r w:rsidRPr="00674B78">
        <w:rPr>
          <w:rFonts w:ascii="Arial" w:hAnsi="Arial" w:cs="Arial"/>
          <w:kern w:val="0"/>
          <w:sz w:val="16"/>
        </w:rPr>
        <w:t xml:space="preserve"> development tools</w:t>
      </w:r>
      <w:r>
        <w:rPr>
          <w:rFonts w:ascii="Arial" w:hAnsi="Arial" w:cs="Arial" w:hint="eastAsia"/>
          <w:kern w:val="0"/>
          <w:sz w:val="16"/>
        </w:rPr>
        <w:t xml:space="preserve"> and</w:t>
      </w:r>
      <w:r w:rsidRPr="00674B78">
        <w:rPr>
          <w:rFonts w:ascii="Arial" w:hAnsi="Arial" w:cs="Arial"/>
          <w:kern w:val="0"/>
          <w:sz w:val="16"/>
        </w:rPr>
        <w:t xml:space="preserve"> provides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 xml:space="preserve">editing feature based on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>IDE</w:t>
      </w:r>
      <w:r>
        <w:rPr>
          <w:rFonts w:ascii="Arial" w:hAnsi="Arial" w:cs="Arial" w:hint="eastAsia"/>
          <w:kern w:val="0"/>
          <w:sz w:val="16"/>
        </w:rPr>
        <w:t xml:space="preserve"> </w:t>
      </w:r>
      <w:r w:rsidRPr="00674B78">
        <w:rPr>
          <w:rFonts w:ascii="Arial" w:hAnsi="Arial" w:cs="Arial"/>
          <w:kern w:val="0"/>
          <w:sz w:val="16"/>
        </w:rPr>
        <w:t xml:space="preserve">(Integrated Development Environment.) </w:t>
      </w:r>
    </w:p>
    <w:p w:rsidR="001901AA" w:rsidRPr="00674B78" w:rsidRDefault="001901AA" w:rsidP="001901AA">
      <w:pPr>
        <w:spacing w:line="358" w:lineRule="exact"/>
        <w:jc w:val="left"/>
        <w:rPr>
          <w:rFonts w:ascii="Arial" w:hAnsi="Arial" w:cs="Arial"/>
          <w:kern w:val="0"/>
          <w:sz w:val="24"/>
        </w:rPr>
      </w:pPr>
    </w:p>
    <w:p w:rsidR="001901AA" w:rsidRPr="00674B78" w:rsidRDefault="001901AA" w:rsidP="001901AA">
      <w:pPr>
        <w:spacing w:line="264" w:lineRule="exact"/>
        <w:ind w:left="665"/>
        <w:jc w:val="left"/>
        <w:rPr>
          <w:rFonts w:ascii="Arial" w:hAnsi="Arial" w:cs="Arial"/>
          <w:kern w:val="0"/>
          <w:sz w:val="26"/>
        </w:rPr>
      </w:pPr>
      <w:r w:rsidRPr="00674B78">
        <w:rPr>
          <w:rFonts w:ascii="Arial" w:hAnsi="Arial" w:cs="Arial"/>
          <w:kern w:val="0"/>
          <w:sz w:val="26"/>
        </w:rPr>
        <w:t>Description</w:t>
      </w:r>
    </w:p>
    <w:p w:rsidR="008A2BAB" w:rsidRDefault="008A2BAB">
      <w:pPr>
        <w:wordWrap/>
        <w:adjustRightInd w:val="0"/>
        <w:spacing w:line="29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901AA" w:rsidRPr="00B81CFF" w:rsidRDefault="001901AA" w:rsidP="001901AA">
      <w:pPr>
        <w:spacing w:line="208" w:lineRule="exact"/>
        <w:ind w:left="665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>In add</w:t>
      </w:r>
      <w:r>
        <w:rPr>
          <w:rFonts w:ascii="Arial" w:hAnsi="Arial" w:cs="Arial"/>
          <w:kern w:val="0"/>
          <w:sz w:val="16"/>
        </w:rPr>
        <w:t>ition to the default Editor on</w:t>
      </w:r>
      <w:r>
        <w:rPr>
          <w:rFonts w:ascii="Arial" w:hAnsi="Arial" w:cs="Arial" w:hint="eastAsia"/>
          <w:kern w:val="0"/>
          <w:sz w:val="16"/>
        </w:rPr>
        <w:t xml:space="preserve"> the</w:t>
      </w:r>
      <w:r>
        <w:rPr>
          <w:rFonts w:ascii="Arial" w:hAnsi="Arial" w:cs="Arial"/>
          <w:kern w:val="0"/>
          <w:sz w:val="16"/>
        </w:rPr>
        <w:t xml:space="preserve"> </w:t>
      </w:r>
      <w:r>
        <w:rPr>
          <w:rFonts w:ascii="Arial" w:hAnsi="Arial" w:cs="Arial" w:hint="eastAsia"/>
          <w:kern w:val="0"/>
          <w:sz w:val="16"/>
        </w:rPr>
        <w:t>E</w:t>
      </w:r>
      <w:r w:rsidRPr="00674B78">
        <w:rPr>
          <w:rFonts w:ascii="Arial" w:hAnsi="Arial" w:cs="Arial"/>
          <w:kern w:val="0"/>
          <w:sz w:val="16"/>
        </w:rPr>
        <w:t xml:space="preserve">clipse tool, </w:t>
      </w:r>
      <w:r>
        <w:rPr>
          <w:rFonts w:ascii="Arial" w:hAnsi="Arial" w:cs="Arial" w:hint="eastAsia"/>
          <w:kern w:val="0"/>
          <w:sz w:val="16"/>
        </w:rPr>
        <w:t xml:space="preserve">the </w:t>
      </w:r>
      <w:proofErr w:type="spellStart"/>
      <w:r w:rsidRPr="00674B78">
        <w:rPr>
          <w:rFonts w:ascii="Arial" w:hAnsi="Arial" w:cs="Arial"/>
          <w:kern w:val="0"/>
          <w:sz w:val="16"/>
        </w:rPr>
        <w:t>eGovFrame</w:t>
      </w:r>
      <w:proofErr w:type="spellEnd"/>
      <w:r w:rsidRPr="00674B78">
        <w:rPr>
          <w:rFonts w:ascii="Arial" w:hAnsi="Arial" w:cs="Arial"/>
          <w:kern w:val="0"/>
          <w:sz w:val="16"/>
        </w:rPr>
        <w:t xml:space="preserve"> Editor provides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>following editing features</w:t>
      </w:r>
      <w:r>
        <w:rPr>
          <w:rFonts w:ascii="Arial" w:hAnsi="Arial" w:cs="Arial"/>
          <w:kern w:val="0"/>
          <w:sz w:val="16"/>
        </w:rPr>
        <w:t>:</w:t>
      </w:r>
    </w:p>
    <w:p w:rsidR="001901AA" w:rsidRPr="00674B78" w:rsidRDefault="001901AA" w:rsidP="001901AA">
      <w:pPr>
        <w:spacing w:line="201" w:lineRule="exact"/>
        <w:jc w:val="left"/>
        <w:rPr>
          <w:rFonts w:ascii="Arial" w:hAnsi="Arial" w:cs="Arial"/>
          <w:kern w:val="0"/>
          <w:sz w:val="24"/>
        </w:rPr>
      </w:pPr>
    </w:p>
    <w:p w:rsidR="001901AA" w:rsidRPr="00674B78" w:rsidRDefault="001901AA" w:rsidP="001901AA">
      <w:pPr>
        <w:spacing w:line="208" w:lineRule="exact"/>
        <w:ind w:left="1274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>UML Editor</w:t>
      </w:r>
      <w:r>
        <w:rPr>
          <w:rFonts w:ascii="Arial" w:hAnsi="Arial" w:cs="Arial"/>
          <w:kern w:val="0"/>
          <w:sz w:val="16"/>
        </w:rPr>
        <w:t>:</w:t>
      </w:r>
      <w:r w:rsidRPr="00674B78">
        <w:rPr>
          <w:rFonts w:ascii="Arial" w:hAnsi="Arial" w:cs="Arial"/>
          <w:kern w:val="0"/>
          <w:sz w:val="16"/>
        </w:rPr>
        <w:t xml:space="preserve"> An UML creator</w:t>
      </w:r>
      <w:r>
        <w:rPr>
          <w:rFonts w:ascii="Arial" w:hAnsi="Arial" w:cs="Arial" w:hint="eastAsia"/>
          <w:kern w:val="0"/>
          <w:sz w:val="16"/>
        </w:rPr>
        <w:t xml:space="preserve"> that</w:t>
      </w:r>
      <w:r w:rsidRPr="00674B78">
        <w:rPr>
          <w:rFonts w:ascii="Arial" w:hAnsi="Arial" w:cs="Arial"/>
          <w:kern w:val="0"/>
          <w:sz w:val="16"/>
        </w:rPr>
        <w:t xml:space="preserve"> supports Activity/Class/Sequence/</w:t>
      </w:r>
      <w:proofErr w:type="spellStart"/>
      <w:r w:rsidRPr="00674B78">
        <w:rPr>
          <w:rFonts w:ascii="Arial" w:hAnsi="Arial" w:cs="Arial"/>
          <w:kern w:val="0"/>
          <w:sz w:val="16"/>
        </w:rPr>
        <w:t>UseCase</w:t>
      </w:r>
      <w:proofErr w:type="spellEnd"/>
      <w:r w:rsidRPr="00674B78">
        <w:rPr>
          <w:rFonts w:ascii="Arial" w:hAnsi="Arial" w:cs="Arial"/>
          <w:kern w:val="0"/>
          <w:sz w:val="16"/>
        </w:rPr>
        <w:t xml:space="preserve"> Diagram. </w:t>
      </w:r>
    </w:p>
    <w:p w:rsidR="001901AA" w:rsidRPr="00674B78" w:rsidRDefault="001901AA" w:rsidP="001901AA">
      <w:pPr>
        <w:spacing w:line="264" w:lineRule="exact"/>
        <w:ind w:left="1274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>ERD Editor</w:t>
      </w:r>
      <w:r>
        <w:rPr>
          <w:rFonts w:ascii="Arial" w:hAnsi="Arial" w:cs="Arial"/>
          <w:kern w:val="0"/>
          <w:sz w:val="16"/>
        </w:rPr>
        <w:t>:</w:t>
      </w:r>
      <w:r w:rsidRPr="00674B78">
        <w:rPr>
          <w:rFonts w:ascii="Arial" w:hAnsi="Arial" w:cs="Arial"/>
          <w:kern w:val="0"/>
          <w:sz w:val="16"/>
        </w:rPr>
        <w:t xml:space="preserve"> An editor that support</w:t>
      </w:r>
      <w:r>
        <w:rPr>
          <w:rFonts w:ascii="Arial" w:hAnsi="Arial" w:cs="Arial" w:hint="eastAsia"/>
          <w:kern w:val="0"/>
          <w:sz w:val="16"/>
        </w:rPr>
        <w:t>s</w:t>
      </w:r>
      <w:r w:rsidRPr="00674B78">
        <w:rPr>
          <w:rFonts w:ascii="Arial" w:hAnsi="Arial" w:cs="Arial"/>
          <w:kern w:val="0"/>
          <w:sz w:val="16"/>
        </w:rPr>
        <w:t xml:space="preserve"> </w:t>
      </w:r>
      <w:r>
        <w:rPr>
          <w:rFonts w:ascii="Arial" w:hAnsi="Arial" w:cs="Arial" w:hint="eastAsia"/>
          <w:kern w:val="0"/>
          <w:sz w:val="16"/>
        </w:rPr>
        <w:t>to draw</w:t>
      </w:r>
      <w:r w:rsidRPr="00674B78">
        <w:rPr>
          <w:rFonts w:ascii="Arial" w:hAnsi="Arial" w:cs="Arial"/>
          <w:kern w:val="0"/>
          <w:sz w:val="16"/>
        </w:rPr>
        <w:t xml:space="preserve"> ER logical</w:t>
      </w:r>
      <w:r>
        <w:rPr>
          <w:rFonts w:ascii="Arial" w:hAnsi="Arial" w:cs="Arial" w:hint="eastAsia"/>
          <w:kern w:val="0"/>
          <w:sz w:val="16"/>
        </w:rPr>
        <w:t xml:space="preserve"> and </w:t>
      </w:r>
      <w:r w:rsidRPr="00674B78">
        <w:rPr>
          <w:rFonts w:ascii="Arial" w:hAnsi="Arial" w:cs="Arial"/>
          <w:kern w:val="0"/>
          <w:sz w:val="16"/>
        </w:rPr>
        <w:t>physical model</w:t>
      </w:r>
      <w:r>
        <w:rPr>
          <w:rFonts w:ascii="Arial" w:hAnsi="Arial" w:cs="Arial" w:hint="eastAsia"/>
          <w:kern w:val="0"/>
          <w:sz w:val="16"/>
        </w:rPr>
        <w:t>s</w:t>
      </w:r>
      <w:r w:rsidRPr="00674B78">
        <w:rPr>
          <w:rFonts w:ascii="Arial" w:hAnsi="Arial" w:cs="Arial"/>
          <w:kern w:val="0"/>
          <w:sz w:val="16"/>
        </w:rPr>
        <w:t xml:space="preserve"> </w:t>
      </w:r>
      <w:r>
        <w:rPr>
          <w:rFonts w:ascii="Arial" w:hAnsi="Arial" w:cs="Arial" w:hint="eastAsia"/>
          <w:kern w:val="0"/>
          <w:sz w:val="16"/>
        </w:rPr>
        <w:t>in</w:t>
      </w:r>
      <w:r w:rsidRPr="00674B78">
        <w:rPr>
          <w:rFonts w:ascii="Arial" w:hAnsi="Arial" w:cs="Arial"/>
          <w:kern w:val="0"/>
          <w:sz w:val="16"/>
        </w:rPr>
        <w:t xml:space="preserve">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>IDE.</w:t>
      </w:r>
    </w:p>
    <w:p w:rsidR="001901AA" w:rsidRPr="00674B78" w:rsidRDefault="001901AA" w:rsidP="001901AA">
      <w:pPr>
        <w:spacing w:line="264" w:lineRule="exact"/>
        <w:ind w:left="1274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>DBIO Editor</w:t>
      </w:r>
      <w:r>
        <w:rPr>
          <w:rFonts w:ascii="Arial" w:hAnsi="Arial" w:cs="Arial"/>
          <w:kern w:val="0"/>
          <w:sz w:val="16"/>
        </w:rPr>
        <w:t>:</w:t>
      </w:r>
      <w:r w:rsidRPr="00674B78">
        <w:rPr>
          <w:rFonts w:ascii="Arial" w:hAnsi="Arial" w:cs="Arial"/>
          <w:kern w:val="0"/>
          <w:sz w:val="16"/>
        </w:rPr>
        <w:t xml:space="preserve"> An editor </w:t>
      </w:r>
      <w:r>
        <w:rPr>
          <w:rFonts w:ascii="Arial" w:hAnsi="Arial" w:cs="Arial" w:hint="eastAsia"/>
          <w:kern w:val="0"/>
          <w:sz w:val="16"/>
        </w:rPr>
        <w:t xml:space="preserve">that </w:t>
      </w:r>
      <w:r w:rsidRPr="00674B78">
        <w:rPr>
          <w:rFonts w:ascii="Arial" w:hAnsi="Arial" w:cs="Arial"/>
          <w:kern w:val="0"/>
          <w:sz w:val="16"/>
        </w:rPr>
        <w:t xml:space="preserve">provides standard access to </w:t>
      </w:r>
      <w:r>
        <w:rPr>
          <w:rFonts w:ascii="Arial" w:hAnsi="Arial" w:cs="Arial" w:hint="eastAsia"/>
          <w:kern w:val="0"/>
          <w:sz w:val="16"/>
        </w:rPr>
        <w:t xml:space="preserve">the </w:t>
      </w:r>
      <w:proofErr w:type="spellStart"/>
      <w:r w:rsidRPr="00674B78">
        <w:rPr>
          <w:rFonts w:ascii="Arial" w:hAnsi="Arial" w:cs="Arial"/>
          <w:kern w:val="0"/>
          <w:sz w:val="16"/>
        </w:rPr>
        <w:t>DataBase</w:t>
      </w:r>
      <w:proofErr w:type="spellEnd"/>
      <w:r w:rsidRPr="00674B78">
        <w:rPr>
          <w:rFonts w:ascii="Arial" w:hAnsi="Arial" w:cs="Arial"/>
          <w:kern w:val="0"/>
          <w:sz w:val="16"/>
        </w:rPr>
        <w:t xml:space="preserve"> </w:t>
      </w:r>
    </w:p>
    <w:p w:rsidR="001901AA" w:rsidRPr="00674B78" w:rsidRDefault="00DF0195" w:rsidP="001901AA">
      <w:pPr>
        <w:spacing w:line="264" w:lineRule="exact"/>
        <w:ind w:left="1274"/>
        <w:jc w:val="left"/>
        <w:rPr>
          <w:rFonts w:ascii="Arial" w:hAnsi="Arial" w:cs="Arial"/>
          <w:kern w:val="0"/>
          <w:sz w:val="16"/>
        </w:rPr>
      </w:pP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SourceCode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proofErr w:type="gramStart"/>
      <w:r>
        <w:rPr>
          <w:rFonts w:ascii="Verdana" w:hAnsi="Verdana" w:cs="Verdana"/>
          <w:color w:val="000000"/>
          <w:kern w:val="0"/>
          <w:sz w:val="16"/>
          <w:szCs w:val="16"/>
        </w:rPr>
        <w:t>Editor :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r w:rsidR="001901AA" w:rsidRPr="00674B78">
        <w:rPr>
          <w:rFonts w:ascii="Arial" w:hAnsi="Arial" w:cs="Arial"/>
          <w:kern w:val="0"/>
          <w:sz w:val="16"/>
        </w:rPr>
        <w:t>Java development tool</w:t>
      </w:r>
      <w:r w:rsidR="001901AA">
        <w:rPr>
          <w:rFonts w:ascii="Arial" w:hAnsi="Arial" w:cs="Arial" w:hint="eastAsia"/>
          <w:kern w:val="0"/>
          <w:sz w:val="16"/>
        </w:rPr>
        <w:t xml:space="preserve"> that </w:t>
      </w:r>
      <w:r w:rsidR="001901AA" w:rsidRPr="00674B78">
        <w:rPr>
          <w:rFonts w:ascii="Arial" w:hAnsi="Arial" w:cs="Arial"/>
          <w:kern w:val="0"/>
          <w:sz w:val="16"/>
        </w:rPr>
        <w:t xml:space="preserve">supports </w:t>
      </w:r>
      <w:r w:rsidR="001901AA">
        <w:rPr>
          <w:rFonts w:ascii="Arial" w:hAnsi="Arial" w:cs="Arial" w:hint="eastAsia"/>
          <w:kern w:val="0"/>
          <w:sz w:val="16"/>
        </w:rPr>
        <w:t xml:space="preserve">to develop the </w:t>
      </w:r>
      <w:proofErr w:type="spellStart"/>
      <w:r w:rsidR="001901AA" w:rsidRPr="00674B78">
        <w:rPr>
          <w:rFonts w:ascii="Arial" w:hAnsi="Arial" w:cs="Arial"/>
          <w:kern w:val="0"/>
          <w:sz w:val="16"/>
        </w:rPr>
        <w:t>eGovFrame</w:t>
      </w:r>
      <w:proofErr w:type="spellEnd"/>
      <w:r w:rsidR="001901AA" w:rsidRPr="00674B78">
        <w:rPr>
          <w:rFonts w:ascii="Arial" w:hAnsi="Arial" w:cs="Arial"/>
          <w:kern w:val="0"/>
          <w:sz w:val="16"/>
        </w:rPr>
        <w:t>-based app</w:t>
      </w:r>
      <w:r w:rsidR="001901AA">
        <w:rPr>
          <w:rFonts w:ascii="Arial" w:hAnsi="Arial" w:cs="Arial" w:hint="eastAsia"/>
          <w:kern w:val="0"/>
          <w:sz w:val="16"/>
        </w:rPr>
        <w:t>lication</w:t>
      </w:r>
      <w:r w:rsidR="001901AA" w:rsidRPr="00674B78">
        <w:rPr>
          <w:rFonts w:ascii="Arial" w:hAnsi="Arial" w:cs="Arial"/>
          <w:kern w:val="0"/>
          <w:sz w:val="16"/>
        </w:rPr>
        <w:t xml:space="preserve">. </w:t>
      </w:r>
    </w:p>
    <w:p w:rsidR="001901AA" w:rsidRPr="00674B78" w:rsidRDefault="001901AA" w:rsidP="001901AA">
      <w:pPr>
        <w:spacing w:line="208" w:lineRule="exact"/>
        <w:ind w:left="665"/>
        <w:jc w:val="left"/>
        <w:rPr>
          <w:rFonts w:ascii="Arial" w:eastAsia="바탕" w:hAnsi="Arial" w:cs="Arial"/>
          <w:kern w:val="0"/>
          <w:sz w:val="16"/>
        </w:rPr>
      </w:pPr>
    </w:p>
    <w:p w:rsidR="001901AA" w:rsidRPr="00674B78" w:rsidRDefault="001901AA" w:rsidP="001901AA">
      <w:pPr>
        <w:spacing w:line="208" w:lineRule="exact"/>
        <w:ind w:left="665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 xml:space="preserve">Each editor adopts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 xml:space="preserve">eclipse workbench user interface. </w:t>
      </w:r>
      <w:r>
        <w:rPr>
          <w:rFonts w:ascii="Arial" w:hAnsi="Arial" w:cs="Arial" w:hint="eastAsia"/>
          <w:kern w:val="0"/>
          <w:sz w:val="16"/>
        </w:rPr>
        <w:t>The f</w:t>
      </w:r>
      <w:r w:rsidRPr="00674B78">
        <w:rPr>
          <w:rFonts w:ascii="Arial" w:hAnsi="Arial" w:cs="Arial"/>
          <w:kern w:val="0"/>
          <w:sz w:val="16"/>
        </w:rPr>
        <w:t xml:space="preserve">ollowing figure describes </w:t>
      </w:r>
      <w:r>
        <w:rPr>
          <w:rFonts w:ascii="Arial" w:hAnsi="Arial" w:cs="Arial" w:hint="eastAsia"/>
          <w:kern w:val="0"/>
          <w:sz w:val="16"/>
        </w:rPr>
        <w:t xml:space="preserve">a </w:t>
      </w:r>
      <w:r w:rsidRPr="00674B78">
        <w:rPr>
          <w:rFonts w:ascii="Arial" w:hAnsi="Arial" w:cs="Arial"/>
          <w:kern w:val="0"/>
          <w:sz w:val="16"/>
        </w:rPr>
        <w:t xml:space="preserve">basic component layout. </w:t>
      </w:r>
    </w:p>
    <w:p w:rsidR="008A2BAB" w:rsidRPr="001901AA" w:rsidRDefault="008A2BAB" w:rsidP="001901AA">
      <w:pPr>
        <w:wordWrap/>
        <w:adjustRightInd w:val="0"/>
        <w:spacing w:line="264" w:lineRule="exact"/>
        <w:ind w:left="1274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34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901AA" w:rsidRPr="00674B78" w:rsidRDefault="001901AA" w:rsidP="001901AA">
      <w:pPr>
        <w:spacing w:line="208" w:lineRule="exact"/>
        <w:ind w:left="665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 xml:space="preserve">&lt;Figure 1&gt; Basic component layout of </w:t>
      </w:r>
      <w:r>
        <w:rPr>
          <w:rFonts w:ascii="Arial" w:hAnsi="Arial" w:cs="Arial" w:hint="eastAsia"/>
          <w:kern w:val="0"/>
          <w:sz w:val="16"/>
        </w:rPr>
        <w:t xml:space="preserve">the </w:t>
      </w:r>
      <w:proofErr w:type="spellStart"/>
      <w:r w:rsidRPr="00674B78">
        <w:rPr>
          <w:rFonts w:ascii="Arial" w:hAnsi="Arial" w:cs="Arial"/>
          <w:kern w:val="0"/>
          <w:sz w:val="16"/>
        </w:rPr>
        <w:t>eGovFrame</w:t>
      </w:r>
      <w:proofErr w:type="spellEnd"/>
      <w:r w:rsidRPr="00674B78">
        <w:rPr>
          <w:rFonts w:ascii="Arial" w:hAnsi="Arial" w:cs="Arial"/>
          <w:kern w:val="0"/>
          <w:sz w:val="16"/>
        </w:rPr>
        <w:t xml:space="preserve"> Editor</w:t>
      </w:r>
    </w:p>
    <w:p w:rsidR="008A2BAB" w:rsidRPr="001901AA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36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901AA" w:rsidRPr="00674B78" w:rsidRDefault="001901AA" w:rsidP="001901AA">
      <w:pPr>
        <w:spacing w:line="264" w:lineRule="exact"/>
        <w:ind w:left="665"/>
        <w:jc w:val="left"/>
        <w:rPr>
          <w:rFonts w:ascii="Arial" w:hAnsi="Arial" w:cs="Arial"/>
          <w:kern w:val="0"/>
          <w:sz w:val="26"/>
        </w:rPr>
      </w:pPr>
      <w:r w:rsidRPr="00674B78">
        <w:rPr>
          <w:rFonts w:ascii="Arial" w:hAnsi="Arial" w:cs="Arial"/>
          <w:kern w:val="0"/>
          <w:sz w:val="26"/>
        </w:rPr>
        <w:t>Update</w:t>
      </w:r>
    </w:p>
    <w:p w:rsidR="001901AA" w:rsidRPr="00674B78" w:rsidRDefault="001901AA" w:rsidP="001901AA">
      <w:pPr>
        <w:spacing w:line="292" w:lineRule="exact"/>
        <w:jc w:val="left"/>
        <w:rPr>
          <w:rFonts w:ascii="Arial" w:hAnsi="Arial" w:cs="Arial"/>
          <w:kern w:val="0"/>
          <w:sz w:val="24"/>
        </w:rPr>
      </w:pPr>
    </w:p>
    <w:p w:rsidR="001901AA" w:rsidRPr="00674B78" w:rsidRDefault="001901AA" w:rsidP="001901AA">
      <w:pPr>
        <w:spacing w:line="208" w:lineRule="exact"/>
        <w:ind w:left="665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 xml:space="preserve">You can get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 xml:space="preserve">latest IDE by downloading portal’s full version, or use delta-update from Update Site. </w:t>
      </w:r>
    </w:p>
    <w:p w:rsidR="001901AA" w:rsidRPr="00674B78" w:rsidRDefault="001901AA" w:rsidP="001901AA">
      <w:pPr>
        <w:spacing w:line="208" w:lineRule="exact"/>
        <w:ind w:left="665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 xml:space="preserve">Due to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 xml:space="preserve">dependency problem, full version downloading is recommended. However, if delta-update is unavoidable, use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 xml:space="preserve">update site. </w:t>
      </w:r>
    </w:p>
    <w:p w:rsidR="008A2BAB" w:rsidRPr="000A4266" w:rsidRDefault="001901AA" w:rsidP="000A4266">
      <w:pPr>
        <w:spacing w:line="208" w:lineRule="exact"/>
        <w:ind w:left="665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 xml:space="preserve">Here’s how to use delta-update. </w:t>
      </w:r>
      <w:r w:rsidR="008F3D60">
        <w:rPr>
          <w:noProof/>
        </w:rPr>
        <w:pict>
          <v:shape id="_x0000_s1026" style="position:absolute;left:0;text-align:left;margin-left:28pt;margin-top:28pt;width:538.95pt;height:784.3pt;z-index:-32;mso-position-horizontal-relative:page;mso-position-vertical-relative:page" coordsize="10779,15686" path="m,l10779,r,15686l,15686,,xe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line id="_x0000_s1027" style="position:absolute;left:0;text-align:left;z-index:-31;mso-position-horizontal-relative:page;mso-position-vertical-relative:page" from="33.3pt,56.75pt" to="561.65pt,56.75pt" strokeweight="1pt">
            <w10:wrap anchorx="page" anchory="page"/>
          </v:line>
        </w:pict>
      </w:r>
      <w:r w:rsidR="008F3D60">
        <w:rPr>
          <w:noProof/>
        </w:rPr>
        <w:pict>
          <v:line id="_x0000_s1028" style="position:absolute;left:0;text-align:left;z-index:-30;mso-position-horizontal-relative:page;mso-position-vertical-relative:page" from="33.3pt,94.45pt" to="561.65pt,94.45pt" strokeweight="1pt">
            <w10:wrap anchorx="page" anchory="page"/>
          </v:line>
        </w:pict>
      </w:r>
      <w:r w:rsidR="008F3D60">
        <w:rPr>
          <w:noProof/>
        </w:rPr>
        <w:pict>
          <v:line id="_x0000_s1029" style="position:absolute;left:0;text-align:left;z-index:-29;mso-position-horizontal-relative:page;mso-position-vertical-relative:page" from="33.3pt,161.25pt" to="561.65pt,161.25pt" strokeweight="1pt">
            <w10:wrap anchorx="page" anchory="page"/>
          </v:line>
        </w:pict>
      </w:r>
      <w:r w:rsidR="008F3D60">
        <w:rPr>
          <w:noProof/>
        </w:rPr>
        <w:pict>
          <v:line id="_x0000_s1030" style="position:absolute;left:0;text-align:left;z-index:-28;mso-position-horizontal-relative:page;mso-position-vertical-relative:page" from="33.3pt,726pt" to="561.65pt,726pt" strokeweight="1pt">
            <w10:wrap anchorx="page" anchory="page"/>
          </v:line>
        </w:pict>
      </w:r>
      <w:r w:rsidR="008F3D60">
        <w:rPr>
          <w:noProof/>
        </w:rPr>
        <w:pict>
          <v:shape id="_x0000_s1031" style="position:absolute;left:0;text-align:left;margin-left:53.8pt;margin-top:199.95pt;width:2.65pt;height:2.65pt;z-index:-27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32" style="position:absolute;left:0;text-align:left;margin-left:53.8pt;margin-top:199.95pt;width:2.65pt;height:.65pt;z-index:-26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33" style="position:absolute;left:0;text-align:left;margin-left:53.8pt;margin-top:201.9pt;width:2.65pt;height:.7pt;z-index:-25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34" style="position:absolute;left:0;text-align:left;margin-left:53.8pt;margin-top:200.6pt;width:.65pt;height:1.3pt;z-index:-24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35" style="position:absolute;left:0;text-align:left;margin-left:55.75pt;margin-top:200.6pt;width:.7pt;height:1.3pt;z-index:-23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36" style="position:absolute;left:0;text-align:left;margin-left:53.8pt;margin-top:213.15pt;width:2.65pt;height:2.65pt;z-index:-22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37" style="position:absolute;left:0;text-align:left;margin-left:53.8pt;margin-top:213.15pt;width:2.65pt;height:.7pt;z-index:-21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38" style="position:absolute;left:0;text-align:left;margin-left:53.8pt;margin-top:215.15pt;width:2.65pt;height:.65pt;z-index:-2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39" style="position:absolute;left:0;text-align:left;margin-left:53.8pt;margin-top:213.85pt;width:.65pt;height:1.3pt;z-index:-19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0" style="position:absolute;left:0;text-align:left;margin-left:55.75pt;margin-top:213.85pt;width:.7pt;height:1.3pt;z-index:-18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1" style="position:absolute;left:0;text-align:left;margin-left:53.8pt;margin-top:226.4pt;width:2.65pt;height:2.65pt;z-index:-17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2" style="position:absolute;left:0;text-align:left;margin-left:53.8pt;margin-top:226.4pt;width:2.65pt;height:.65pt;z-index:-16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3" style="position:absolute;left:0;text-align:left;margin-left:53.8pt;margin-top:228.35pt;width:2.65pt;height:.7pt;z-index:-15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4" style="position:absolute;left:0;text-align:left;margin-left:53.8pt;margin-top:227.05pt;width:.65pt;height:1.3pt;z-index:-14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5" style="position:absolute;left:0;text-align:left;margin-left:55.75pt;margin-top:227.05pt;width:.7pt;height:1.3pt;z-index:-13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6" style="position:absolute;left:0;text-align:left;margin-left:53.8pt;margin-top:239.6pt;width:2.65pt;height:2.65pt;z-index:-12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7" style="position:absolute;left:0;text-align:left;margin-left:53.8pt;margin-top:239.6pt;width:2.65pt;height:.7pt;z-index:-11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8" style="position:absolute;left:0;text-align:left;margin-left:53.8pt;margin-top:241.6pt;width:2.65pt;height:.65pt;z-index:-1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49" style="position:absolute;left:0;text-align:left;margin-left:53.8pt;margin-top:240.3pt;width:.65pt;height:1.3pt;z-index:-9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shape id="_x0000_s1050" style="position:absolute;left:0;text-align:left;margin-left:55.75pt;margin-top:240.3pt;width:.7pt;height:1.3pt;z-index:-8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rect id="_x0000_s1051" style="position:absolute;left:0;text-align:left;margin-left:34pt;margin-top:276pt;width:402pt;height:289pt;z-index:-7;mso-position-horizontal-relative:page;mso-position-vertical-relative:page" o:allowincell="f" filled="f" stroked="f">
            <v:textbox inset="0,0,0,0">
              <w:txbxContent>
                <w:p w:rsidR="008A2BAB" w:rsidRDefault="008F3D60">
                  <w:pPr>
                    <w:widowControl/>
                    <w:wordWrap/>
                    <w:autoSpaceDE/>
                    <w:autoSpaceDN/>
                    <w:spacing w:line="568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399.2pt;height:284.25pt">
                        <v:imagedata r:id="rId7" o:title=""/>
                      </v:shape>
                    </w:pict>
                  </w:r>
                </w:p>
                <w:p w:rsidR="008A2BAB" w:rsidRDefault="008A2BAB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F3D60">
        <w:rPr>
          <w:rFonts w:ascii="Verdana" w:hAnsi="Verdana" w:cs="Verdana"/>
          <w:noProof/>
          <w:color w:val="000000"/>
          <w:kern w:val="0"/>
          <w:sz w:val="16"/>
          <w:szCs w:val="16"/>
        </w:rPr>
        <w:pict>
          <v:rect id="_x0000_s1052" style="position:absolute;left:0;text-align:left;margin-left:33.6pt;margin-top:582.5pt;width:432.2pt;height:122.7pt;z-index:-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85"/>
                    <w:gridCol w:w="7499"/>
                  </w:tblGrid>
                  <w:tr w:rsidR="001901AA" w:rsidRPr="002A3C1A" w:rsidTr="00E0491F">
                    <w:trPr>
                      <w:trHeight w:hRule="exact" w:val="271"/>
                    </w:trPr>
                    <w:tc>
                      <w:tcPr>
                        <w:tcW w:w="1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vAlign w:val="center"/>
                      </w:tcPr>
                      <w:p w:rsidR="001901AA" w:rsidRPr="002A3C1A" w:rsidRDefault="001901AA" w:rsidP="000E0407">
                        <w:pPr>
                          <w:spacing w:line="212" w:lineRule="exact"/>
                          <w:ind w:left="46"/>
                          <w:jc w:val="center"/>
                          <w:rPr>
                            <w:rFonts w:eastAsia="AppleGothic" w:hAnsi="AppleGothic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eastAsia="AppleGothic" w:hAnsi="AppleGothic"/>
                            <w:kern w:val="0"/>
                            <w:sz w:val="14"/>
                          </w:rPr>
                          <w:t>Area</w:t>
                        </w:r>
                      </w:p>
                    </w:tc>
                    <w:tc>
                      <w:tcPr>
                        <w:tcW w:w="7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vAlign w:val="center"/>
                      </w:tcPr>
                      <w:p w:rsidR="001901AA" w:rsidRPr="00674B78" w:rsidRDefault="001901AA" w:rsidP="000E0407">
                        <w:pPr>
                          <w:spacing w:line="212" w:lineRule="exact"/>
                          <w:ind w:left="46"/>
                          <w:jc w:val="center"/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</w:pP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>Description</w:t>
                        </w:r>
                      </w:p>
                    </w:tc>
                  </w:tr>
                  <w:tr w:rsidR="001901AA" w:rsidRPr="002A3C1A">
                    <w:trPr>
                      <w:trHeight w:hRule="exact" w:val="271"/>
                    </w:trPr>
                    <w:tc>
                      <w:tcPr>
                        <w:tcW w:w="1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2A3C1A" w:rsidRDefault="001901AA" w:rsidP="000E0407">
                        <w:pPr>
                          <w:spacing w:line="228" w:lineRule="exact"/>
                          <w:ind w:left="46"/>
                          <w:jc w:val="left"/>
                          <w:rPr>
                            <w:rFonts w:ascii="Verdana" w:hAnsi="Verdana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Verdana" w:hAnsi="Verdana"/>
                            <w:kern w:val="0"/>
                            <w:sz w:val="14"/>
                          </w:rPr>
                          <w:t>Workbench</w:t>
                        </w:r>
                      </w:p>
                    </w:tc>
                    <w:tc>
                      <w:tcPr>
                        <w:tcW w:w="7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674B78" w:rsidRDefault="001901AA" w:rsidP="000E0407">
                        <w:pPr>
                          <w:spacing w:line="228" w:lineRule="exact"/>
                          <w:ind w:left="46"/>
                          <w:jc w:val="left"/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 xml:space="preserve">Consists of 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 xml:space="preserve">one or more perspectives and </w:t>
                        </w: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>various windows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>, such as</w:t>
                        </w: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 xml:space="preserve"> </w:t>
                        </w:r>
                        <w:proofErr w:type="spellStart"/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>WindowEditor</w:t>
                        </w:r>
                        <w:proofErr w:type="spellEnd"/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>, Menu Bar, toolbar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 xml:space="preserve"> and</w:t>
                        </w: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 xml:space="preserve"> shortcut bar</w:t>
                        </w:r>
                      </w:p>
                    </w:tc>
                  </w:tr>
                  <w:tr w:rsidR="001901AA" w:rsidRPr="002A3C1A">
                    <w:trPr>
                      <w:trHeight w:hRule="exact" w:val="265"/>
                    </w:trPr>
                    <w:tc>
                      <w:tcPr>
                        <w:tcW w:w="1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2A3C1A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Verdana" w:hAnsi="Verdana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Verdana" w:hAnsi="Verdana"/>
                            <w:kern w:val="0"/>
                            <w:sz w:val="14"/>
                          </w:rPr>
                          <w:t>Perspective</w:t>
                        </w:r>
                      </w:p>
                    </w:tc>
                    <w:tc>
                      <w:tcPr>
                        <w:tcW w:w="7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674B78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 xml:space="preserve">Consists of 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 xml:space="preserve">a </w:t>
                        </w: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>Vie</w:t>
                        </w: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>w and</w:t>
                        </w: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 xml:space="preserve"> Content editor</w:t>
                        </w:r>
                      </w:p>
                    </w:tc>
                  </w:tr>
                  <w:tr w:rsidR="001901AA" w:rsidRPr="002A3C1A">
                    <w:trPr>
                      <w:trHeight w:hRule="exact" w:val="265"/>
                    </w:trPr>
                    <w:tc>
                      <w:tcPr>
                        <w:tcW w:w="1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2A3C1A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Verdana" w:hAnsi="Verdana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Verdana" w:hAnsi="Verdana"/>
                            <w:kern w:val="0"/>
                            <w:sz w:val="14"/>
                          </w:rPr>
                          <w:t>Views</w:t>
                        </w:r>
                      </w:p>
                    </w:tc>
                    <w:tc>
                      <w:tcPr>
                        <w:tcW w:w="7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674B78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 xml:space="preserve">Visual components in 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 xml:space="preserve">a </w:t>
                        </w: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 xml:space="preserve">workbench page, </w:t>
                        </w: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>supports default workflows</w:t>
                        </w:r>
                      </w:p>
                    </w:tc>
                  </w:tr>
                  <w:tr w:rsidR="001901AA" w:rsidRPr="002A3C1A">
                    <w:trPr>
                      <w:trHeight w:hRule="exact" w:val="265"/>
                    </w:trPr>
                    <w:tc>
                      <w:tcPr>
                        <w:tcW w:w="1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2A3C1A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Verdana" w:hAnsi="Verdana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Verdana" w:hAnsi="Verdana"/>
                            <w:kern w:val="0"/>
                            <w:sz w:val="14"/>
                          </w:rPr>
                          <w:t>Editor</w:t>
                        </w:r>
                      </w:p>
                    </w:tc>
                    <w:tc>
                      <w:tcPr>
                        <w:tcW w:w="7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674B78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</w:pP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 xml:space="preserve">Visual components in a </w:t>
                        </w: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 xml:space="preserve">workbench page, supports 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 xml:space="preserve">editing </w:t>
                        </w: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>document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 xml:space="preserve"> and </w:t>
                        </w: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>data</w:t>
                        </w:r>
                      </w:p>
                    </w:tc>
                  </w:tr>
                  <w:tr w:rsidR="001901AA" w:rsidRPr="002A3C1A">
                    <w:trPr>
                      <w:trHeight w:hRule="exact" w:val="265"/>
                    </w:trPr>
                    <w:tc>
                      <w:tcPr>
                        <w:tcW w:w="1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2A3C1A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Verdana" w:hAnsi="Verdana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Verdana" w:hAnsi="Verdana"/>
                            <w:kern w:val="0"/>
                            <w:sz w:val="14"/>
                          </w:rPr>
                          <w:t>Menu bar</w:t>
                        </w:r>
                      </w:p>
                    </w:tc>
                    <w:tc>
                      <w:tcPr>
                        <w:tcW w:w="7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674B78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</w:pP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>Generally contains file, edit, move, project, window, and help</w:t>
                        </w:r>
                      </w:p>
                    </w:tc>
                  </w:tr>
                  <w:tr w:rsidR="001901AA" w:rsidRPr="002A3C1A">
                    <w:trPr>
                      <w:trHeight w:hRule="exact" w:val="265"/>
                    </w:trPr>
                    <w:tc>
                      <w:tcPr>
                        <w:tcW w:w="1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2A3C1A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Verdana" w:hAnsi="Verdana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Verdana" w:hAnsi="Verdana"/>
                            <w:kern w:val="0"/>
                            <w:sz w:val="14"/>
                          </w:rPr>
                          <w:t>Tool bar</w:t>
                        </w:r>
                      </w:p>
                    </w:tc>
                    <w:tc>
                      <w:tcPr>
                        <w:tcW w:w="7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674B78" w:rsidRDefault="001901AA" w:rsidP="000E0407">
                        <w:pPr>
                          <w:spacing w:line="212" w:lineRule="exact"/>
                          <w:ind w:left="46"/>
                          <w:jc w:val="left"/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</w:pP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>Icons for convenient use of tool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>s</w:t>
                        </w: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 xml:space="preserve"> </w:t>
                        </w:r>
                      </w:p>
                    </w:tc>
                  </w:tr>
                  <w:tr w:rsidR="001901AA" w:rsidRPr="002A3C1A">
                    <w:trPr>
                      <w:trHeight w:hRule="exact" w:val="265"/>
                    </w:trPr>
                    <w:tc>
                      <w:tcPr>
                        <w:tcW w:w="1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2A3C1A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Verdana" w:hAnsi="Verdana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Verdana" w:hAnsi="Verdana"/>
                            <w:kern w:val="0"/>
                            <w:sz w:val="14"/>
                          </w:rPr>
                          <w:t>Short cut bar</w:t>
                        </w:r>
                      </w:p>
                    </w:tc>
                    <w:tc>
                      <w:tcPr>
                        <w:tcW w:w="7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674B78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Arial" w:hAnsi="Arial" w:cs="Arial"/>
                            <w:kern w:val="0"/>
                            <w:sz w:val="14"/>
                          </w:rPr>
                          <w:t xml:space="preserve">Short cut icons for Perspective or View </w:t>
                        </w:r>
                      </w:p>
                    </w:tc>
                  </w:tr>
                  <w:tr w:rsidR="001901AA" w:rsidRPr="002A3C1A">
                    <w:trPr>
                      <w:trHeight w:hRule="exact" w:val="265"/>
                    </w:trPr>
                    <w:tc>
                      <w:tcPr>
                        <w:tcW w:w="1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2A3C1A" w:rsidRDefault="001901AA" w:rsidP="000E0407">
                        <w:pPr>
                          <w:spacing w:line="222" w:lineRule="exact"/>
                          <w:ind w:left="46"/>
                          <w:jc w:val="left"/>
                          <w:rPr>
                            <w:rFonts w:ascii="Verdana" w:hAnsi="Verdana"/>
                            <w:kern w:val="0"/>
                            <w:sz w:val="14"/>
                          </w:rPr>
                        </w:pPr>
                        <w:r w:rsidRPr="002A3C1A">
                          <w:rPr>
                            <w:rFonts w:ascii="Verdana" w:hAnsi="Verdana"/>
                            <w:kern w:val="0"/>
                            <w:sz w:val="14"/>
                          </w:rPr>
                          <w:t>Status line</w:t>
                        </w:r>
                      </w:p>
                    </w:tc>
                    <w:tc>
                      <w:tcPr>
                        <w:tcW w:w="7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1901AA" w:rsidRPr="00674B78" w:rsidRDefault="001901AA" w:rsidP="000E0407">
                        <w:pPr>
                          <w:spacing w:line="212" w:lineRule="exact"/>
                          <w:ind w:left="46"/>
                          <w:jc w:val="left"/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</w:pP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>Additional information for developers. Displays current line number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>s</w:t>
                        </w: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 xml:space="preserve"> and column number</w:t>
                        </w:r>
                        <w:r w:rsidRPr="003C1C07">
                          <w:rPr>
                            <w:rFonts w:ascii="Arial" w:hAnsi="Arial" w:cs="Arial" w:hint="eastAsia"/>
                            <w:kern w:val="0"/>
                            <w:sz w:val="14"/>
                          </w:rPr>
                          <w:t>s</w:t>
                        </w:r>
                        <w:r w:rsidRPr="00674B78">
                          <w:rPr>
                            <w:rFonts w:ascii="Arial" w:eastAsia="AppleGothic" w:hAnsi="Arial" w:cs="Arial"/>
                            <w:kern w:val="0"/>
                            <w:sz w:val="14"/>
                          </w:rPr>
                          <w:t>.</w:t>
                        </w:r>
                      </w:p>
                    </w:tc>
                  </w:tr>
                </w:tbl>
                <w:p w:rsidR="00F24F68" w:rsidRDefault="00F24F68"/>
              </w:txbxContent>
            </v:textbox>
            <w10:wrap anchorx="page" anchory="page"/>
          </v:rect>
        </w:pict>
      </w:r>
    </w:p>
    <w:p w:rsidR="008A2BAB" w:rsidRDefault="008A2BAB">
      <w:pPr>
        <w:wordWrap/>
        <w:adjustRightInd w:val="0"/>
        <w:spacing w:line="211" w:lineRule="exact"/>
        <w:ind w:left="665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8A2BAB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38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DF0195" w:rsidP="001901AA">
      <w:pPr>
        <w:wordWrap/>
        <w:adjustRightInd w:val="0"/>
        <w:spacing w:line="208" w:lineRule="exact"/>
        <w:ind w:left="983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1.</w:t>
      </w:r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r w:rsidR="001901AA" w:rsidRPr="00674B78">
        <w:rPr>
          <w:rFonts w:ascii="Arial" w:hAnsi="Arial" w:cs="Arial"/>
          <w:kern w:val="0"/>
          <w:sz w:val="16"/>
        </w:rPr>
        <w:t>1. Cl</w:t>
      </w:r>
      <w:r w:rsidR="000A4266">
        <w:rPr>
          <w:rFonts w:ascii="Arial" w:hAnsi="Arial" w:cs="Arial"/>
          <w:kern w:val="0"/>
          <w:sz w:val="16"/>
        </w:rPr>
        <w:t>ick Help &gt; Install New Software</w:t>
      </w:r>
      <w:r w:rsidR="001901AA" w:rsidRPr="00674B78">
        <w:rPr>
          <w:rFonts w:ascii="Arial" w:hAnsi="Arial" w:cs="Arial"/>
          <w:kern w:val="0"/>
          <w:sz w:val="16"/>
        </w:rPr>
        <w:t xml:space="preserve"> in</w:t>
      </w:r>
      <w:r w:rsidR="001901AA">
        <w:rPr>
          <w:rFonts w:ascii="Arial" w:hAnsi="Arial" w:cs="Arial" w:hint="eastAsia"/>
          <w:kern w:val="0"/>
          <w:sz w:val="16"/>
        </w:rPr>
        <w:t xml:space="preserve"> Eclipse</w:t>
      </w: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901AA" w:rsidRPr="00674B78" w:rsidRDefault="001901AA" w:rsidP="001901AA">
      <w:pPr>
        <w:spacing w:line="208" w:lineRule="exact"/>
        <w:ind w:left="983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 xml:space="preserve">2. Click </w:t>
      </w:r>
      <w:r>
        <w:rPr>
          <w:rFonts w:ascii="Arial" w:hAnsi="Arial" w:cs="Arial" w:hint="eastAsia"/>
          <w:kern w:val="0"/>
          <w:sz w:val="16"/>
        </w:rPr>
        <w:t>the "</w:t>
      </w:r>
      <w:r w:rsidRPr="00674B78">
        <w:rPr>
          <w:rFonts w:ascii="Arial" w:hAnsi="Arial" w:cs="Arial"/>
          <w:kern w:val="0"/>
          <w:sz w:val="16"/>
        </w:rPr>
        <w:t>Add...” button, on the right side of site list.</w:t>
      </w:r>
    </w:p>
    <w:p w:rsidR="008A2BAB" w:rsidRPr="001901AA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7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1901AA" w:rsidP="001901AA">
      <w:pPr>
        <w:wordWrap/>
        <w:adjustRightInd w:val="0"/>
        <w:spacing w:line="208" w:lineRule="exact"/>
        <w:ind w:left="983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8A2BAB">
          <w:pgSz w:w="11900" w:h="16840"/>
          <w:pgMar w:top="0" w:right="0" w:bottom="0" w:left="0" w:header="720" w:footer="720" w:gutter="0"/>
          <w:cols w:space="720"/>
          <w:noEndnote/>
        </w:sectPr>
      </w:pPr>
      <w:r w:rsidRPr="00674B78">
        <w:rPr>
          <w:rFonts w:ascii="Arial" w:hAnsi="Arial" w:cs="Arial"/>
          <w:kern w:val="0"/>
          <w:sz w:val="16"/>
        </w:rPr>
        <w:t>3. Enter “</w:t>
      </w:r>
      <w:hyperlink r:id="rId8" w:history="1">
        <w:r w:rsidRPr="00674B78">
          <w:rPr>
            <w:rFonts w:ascii="Arial" w:hAnsi="Arial" w:cs="Arial"/>
            <w:color w:val="000099"/>
            <w:kern w:val="0"/>
            <w:sz w:val="16"/>
            <w:u w:val="single"/>
          </w:rPr>
          <w:t>http://www.egovframe.org/update</w:t>
        </w:r>
      </w:hyperlink>
      <w:r w:rsidRPr="00674B78">
        <w:rPr>
          <w:rFonts w:ascii="Arial" w:hAnsi="Arial" w:cs="Arial"/>
          <w:kern w:val="0"/>
          <w:sz w:val="16"/>
        </w:rPr>
        <w:t xml:space="preserve"> </w:t>
      </w:r>
      <w:r w:rsidRPr="00674B78">
        <w:rPr>
          <w:rFonts w:ascii="Arial" w:hAnsi="Arial" w:cs="Arial"/>
          <w:kern w:val="0"/>
          <w:sz w:val="14"/>
        </w:rPr>
        <w:t>[http://www.egovframe.org/update]</w:t>
      </w:r>
      <w:r w:rsidRPr="00674B78">
        <w:rPr>
          <w:rFonts w:ascii="Arial" w:hAnsi="Arial" w:cs="Arial"/>
          <w:kern w:val="0"/>
          <w:sz w:val="16"/>
        </w:rPr>
        <w:t>” to Location field in “Add Repository” dialog. Press “OK”.</w:t>
      </w:r>
      <w:r w:rsidR="008F3D60">
        <w:rPr>
          <w:noProof/>
        </w:rPr>
        <w:pict>
          <v:shape id="_x0000_s1053" style="position:absolute;left:0;text-align:left;margin-left:28pt;margin-top:28pt;width:538.95pt;height:784.3pt;z-index:-5;mso-position-horizontal-relative:page;mso-position-vertical-relative:page" coordsize="10779,15686" path="m,l10779,r,15686l,15686,,xe" stroked="f" strokeweight="1pt">
            <v:path arrowok="t"/>
            <w10:wrap anchorx="page" anchory="page"/>
          </v:shape>
        </w:pict>
      </w:r>
      <w:r w:rsidR="008F3D60">
        <w:rPr>
          <w:noProof/>
        </w:rPr>
        <w:pict>
          <v:rect id="_x0000_s1054" style="position:absolute;left:0;text-align:left;margin-left:65pt;margin-top:42pt;width:210pt;height:218pt;z-index:-4;mso-position-horizontal-relative:page;mso-position-vertical-relative:page" o:allowincell="f" filled="f" stroked="f">
            <v:textbox inset="0,0,0,0">
              <w:txbxContent>
                <w:p w:rsidR="008A2BAB" w:rsidRDefault="000A4266">
                  <w:pPr>
                    <w:widowControl/>
                    <w:wordWrap/>
                    <w:autoSpaceDE/>
                    <w:autoSpaceDN/>
                    <w:spacing w:line="426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7" type="#_x0000_t75" style="width:206.85pt;height:212.8pt">
                        <v:imagedata r:id="rId9" o:title=""/>
                      </v:shape>
                    </w:pict>
                  </w:r>
                </w:p>
                <w:p w:rsidR="008A2BAB" w:rsidRDefault="008A2BAB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F3D60">
        <w:rPr>
          <w:noProof/>
        </w:rPr>
        <w:pict>
          <v:rect id="_x0000_s1055" style="position:absolute;left:0;text-align:left;margin-left:65pt;margin-top:286pt;width:7in;height:441pt;z-index:-3;mso-position-horizontal-relative:page;mso-position-vertical-relative:page" o:allowincell="f" filled="f" stroked="f">
            <v:textbox inset="0,0,0,0">
              <w:txbxContent>
                <w:p w:rsidR="008A2BAB" w:rsidRDefault="000A4266">
                  <w:pPr>
                    <w:widowControl/>
                    <w:wordWrap/>
                    <w:autoSpaceDE/>
                    <w:autoSpaceDN/>
                    <w:spacing w:line="872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8" type="#_x0000_t75" style="width:501.3pt;height:435.75pt">
                        <v:imagedata r:id="rId10" o:title=""/>
                      </v:shape>
                    </w:pict>
                  </w:r>
                </w:p>
                <w:p w:rsidR="008A2BAB" w:rsidRDefault="008A2BAB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1901AA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hint="eastAsia"/>
          <w:kern w:val="0"/>
          <w:sz w:val="24"/>
          <w:szCs w:val="24"/>
        </w:rPr>
        <w:t xml:space="preserve">  </w:t>
      </w: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1901AA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hint="eastAsia"/>
          <w:kern w:val="0"/>
          <w:sz w:val="24"/>
          <w:szCs w:val="24"/>
        </w:rPr>
        <w:t xml:space="preserve">     </w:t>
      </w: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Default="008A2BA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A2BAB" w:rsidRPr="002A3C1A" w:rsidRDefault="001901AA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hint="eastAsia"/>
          <w:kern w:val="0"/>
          <w:sz w:val="24"/>
          <w:szCs w:val="24"/>
        </w:rPr>
        <w:t xml:space="preserve">      </w:t>
      </w:r>
      <w:r w:rsidR="008F3D60">
        <w:rPr>
          <w:rFonts w:ascii="Verdana" w:hAnsi="Verdana"/>
          <w:kern w:val="0"/>
          <w:sz w:val="24"/>
          <w:szCs w:val="24"/>
        </w:rPr>
        <w:pict>
          <v:shape id="_x0000_i1025" type="#_x0000_t75" style="width:320.8pt;height:108pt;mso-left-percent:-10001;mso-top-percent:-10001;mso-position-horizontal:absolute;mso-position-horizontal-relative:char;mso-position-vertical:absolute;mso-position-vertical-relative:line;mso-left-percent:-10001;mso-top-percent:-10001">
            <v:imagedata r:id="rId11" o:title=""/>
          </v:shape>
        </w:pict>
      </w:r>
    </w:p>
    <w:p w:rsidR="008A2BAB" w:rsidRDefault="008A2BAB">
      <w:pPr>
        <w:wordWrap/>
        <w:adjustRightInd w:val="0"/>
        <w:spacing w:line="23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901AA" w:rsidRPr="00674B78" w:rsidRDefault="001901AA" w:rsidP="001901AA">
      <w:pPr>
        <w:spacing w:line="208" w:lineRule="exact"/>
        <w:ind w:left="983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 xml:space="preserve">4. URL is now added to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>“Available Software” list.</w:t>
      </w:r>
    </w:p>
    <w:p w:rsidR="001901AA" w:rsidRPr="00674B78" w:rsidRDefault="001901AA" w:rsidP="001901AA">
      <w:pPr>
        <w:spacing w:line="264" w:lineRule="exact"/>
        <w:ind w:left="983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 xml:space="preserve">5. Expand </w:t>
      </w:r>
      <w:r>
        <w:rPr>
          <w:rFonts w:ascii="Arial" w:hAnsi="Arial" w:cs="Arial" w:hint="eastAsia"/>
          <w:kern w:val="0"/>
          <w:sz w:val="16"/>
        </w:rPr>
        <w:t xml:space="preserve">an </w:t>
      </w:r>
      <w:r w:rsidRPr="00674B78">
        <w:rPr>
          <w:rFonts w:ascii="Arial" w:hAnsi="Arial" w:cs="Arial"/>
          <w:kern w:val="0"/>
          <w:sz w:val="16"/>
        </w:rPr>
        <w:t xml:space="preserve">Update </w:t>
      </w:r>
      <w:r>
        <w:rPr>
          <w:rFonts w:ascii="Arial" w:hAnsi="Arial" w:cs="Arial" w:hint="eastAsia"/>
          <w:kern w:val="0"/>
          <w:sz w:val="16"/>
        </w:rPr>
        <w:t xml:space="preserve">Site URL item to select </w:t>
      </w:r>
      <w:r w:rsidRPr="00674B78">
        <w:rPr>
          <w:rFonts w:ascii="Arial" w:hAnsi="Arial" w:cs="Arial"/>
          <w:kern w:val="0"/>
          <w:sz w:val="16"/>
        </w:rPr>
        <w:t xml:space="preserve">required items. </w:t>
      </w:r>
    </w:p>
    <w:p w:rsidR="001901AA" w:rsidRDefault="001901AA" w:rsidP="001901AA">
      <w:pPr>
        <w:wordWrap/>
        <w:adjustRightInd w:val="0"/>
        <w:spacing w:line="264" w:lineRule="exact"/>
        <w:ind w:left="983"/>
        <w:jc w:val="left"/>
        <w:rPr>
          <w:rFonts w:ascii="Arial" w:hAnsi="Arial" w:cs="Arial"/>
          <w:kern w:val="0"/>
          <w:sz w:val="16"/>
        </w:rPr>
      </w:pPr>
      <w:r w:rsidRPr="00674B78">
        <w:rPr>
          <w:rFonts w:ascii="Arial" w:hAnsi="Arial" w:cs="Arial"/>
          <w:kern w:val="0"/>
          <w:sz w:val="16"/>
        </w:rPr>
        <w:t xml:space="preserve">6. Click </w:t>
      </w:r>
      <w:r>
        <w:rPr>
          <w:rFonts w:ascii="Arial" w:hAnsi="Arial" w:cs="Arial" w:hint="eastAsia"/>
          <w:kern w:val="0"/>
          <w:sz w:val="16"/>
        </w:rPr>
        <w:t xml:space="preserve">the </w:t>
      </w:r>
      <w:r w:rsidRPr="00674B78">
        <w:rPr>
          <w:rFonts w:ascii="Arial" w:hAnsi="Arial" w:cs="Arial"/>
          <w:kern w:val="0"/>
          <w:sz w:val="16"/>
        </w:rPr>
        <w:t xml:space="preserve">Finish </w:t>
      </w:r>
      <w:r>
        <w:rPr>
          <w:rFonts w:ascii="Arial" w:hAnsi="Arial" w:cs="Arial" w:hint="eastAsia"/>
          <w:kern w:val="0"/>
          <w:sz w:val="16"/>
        </w:rPr>
        <w:t xml:space="preserve">button </w:t>
      </w:r>
      <w:r w:rsidRPr="00674B78">
        <w:rPr>
          <w:rFonts w:ascii="Arial" w:hAnsi="Arial" w:cs="Arial"/>
          <w:kern w:val="0"/>
          <w:sz w:val="16"/>
        </w:rPr>
        <w:t>at the bottom of the dialog</w:t>
      </w:r>
    </w:p>
    <w:p w:rsidR="008A2BAB" w:rsidRDefault="008F3D60">
      <w:pPr>
        <w:wordWrap/>
        <w:adjustRightInd w:val="0"/>
        <w:spacing w:line="264" w:lineRule="exact"/>
        <w:ind w:left="983"/>
        <w:jc w:val="left"/>
      </w:pPr>
      <w:bookmarkStart w:id="0" w:name="_GoBack"/>
      <w:bookmarkEnd w:id="0"/>
      <w:r>
        <w:rPr>
          <w:noProof/>
        </w:rPr>
        <w:pict>
          <v:shape id="_x0000_s1056" style="position:absolute;left:0;text-align:left;margin-left:28pt;margin-top:28pt;width:538.95pt;height:621.6pt;z-index:-2;mso-position-horizontal-relative:page;mso-position-vertical-relative:page" coordsize="10779,12432" path="m,l10779,r,12432l,12432,,xe" stroked="f" strokeweight="1pt">
            <v:path arrowok="t"/>
            <w10:wrap anchorx="page" anchory="page"/>
          </v:shape>
        </w:pict>
      </w:r>
      <w:r>
        <w:rPr>
          <w:noProof/>
        </w:rPr>
        <w:pict>
          <v:rect id="_x0000_s1057" style="position:absolute;left:0;text-align:left;margin-left:65pt;margin-top:27pt;width:319pt;height:111pt;z-index:-1;mso-position-horizontal-relative:page;mso-position-vertical-relative:page" o:allowincell="f" filled="f" stroked="f">
            <v:textbox style="mso-next-textbox:#_x0000_s1057" inset="0,0,0,0">
              <w:txbxContent>
                <w:p w:rsidR="00F24F68" w:rsidRDefault="00F24F68"/>
              </w:txbxContent>
            </v:textbox>
            <w10:wrap anchorx="page" anchory="page"/>
          </v:rect>
        </w:pict>
      </w:r>
    </w:p>
    <w:sectPr w:rsidR="008A2BAB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D60" w:rsidRDefault="008F3D60" w:rsidP="00DF0195">
      <w:r>
        <w:separator/>
      </w:r>
    </w:p>
  </w:endnote>
  <w:endnote w:type="continuationSeparator" w:id="0">
    <w:p w:rsidR="008F3D60" w:rsidRDefault="008F3D60" w:rsidP="00DF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pleGothic">
    <w:altName w:val="Kartika"/>
    <w:panose1 w:val="00000000000000000000"/>
    <w:charset w:val="4F"/>
    <w:family w:val="auto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D60" w:rsidRDefault="008F3D60" w:rsidP="00DF0195">
      <w:r>
        <w:separator/>
      </w:r>
    </w:p>
  </w:footnote>
  <w:footnote w:type="continuationSeparator" w:id="0">
    <w:p w:rsidR="008F3D60" w:rsidRDefault="008F3D60" w:rsidP="00DF0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92F"/>
    <w:rsid w:val="000A4266"/>
    <w:rsid w:val="001901AA"/>
    <w:rsid w:val="002A3C1A"/>
    <w:rsid w:val="006E492F"/>
    <w:rsid w:val="008A2BAB"/>
    <w:rsid w:val="008F3D60"/>
    <w:rsid w:val="00DF0195"/>
    <w:rsid w:val="00F2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019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F0195"/>
  </w:style>
  <w:style w:type="paragraph" w:styleId="a4">
    <w:name w:val="footer"/>
    <w:basedOn w:val="a"/>
    <w:link w:val="Char0"/>
    <w:uiPriority w:val="99"/>
    <w:unhideWhenUsed/>
    <w:rsid w:val="00DF01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F0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frame.org/updat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양은정</cp:lastModifiedBy>
  <cp:revision>3</cp:revision>
  <dcterms:created xsi:type="dcterms:W3CDTF">2012-02-13T02:01:00Z</dcterms:created>
  <dcterms:modified xsi:type="dcterms:W3CDTF">2012-02-14T04:40:00Z</dcterms:modified>
</cp:coreProperties>
</file>